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FBB0F" w14:textId="77777777" w:rsidR="00113C20" w:rsidRPr="00113C20" w:rsidRDefault="00113C20" w:rsidP="00113C20">
      <w:pPr>
        <w:rPr>
          <w:rFonts w:eastAsia="Arial"/>
        </w:rPr>
      </w:pPr>
      <w:r w:rsidRPr="00113C20">
        <w:rPr>
          <w:rFonts w:eastAsia="Arial"/>
          <w:b/>
          <w:bCs/>
        </w:rPr>
        <w:t>FROM:</w:t>
      </w:r>
      <w:r w:rsidR="00D87719">
        <w:rPr>
          <w:rFonts w:eastAsia="Arial"/>
        </w:rPr>
        <w:t> Department/Agency Leadership</w:t>
      </w:r>
    </w:p>
    <w:p w14:paraId="28FA081E" w14:textId="77777777" w:rsidR="00113C20" w:rsidRPr="00113C20" w:rsidRDefault="00113C20" w:rsidP="00113C20">
      <w:pPr>
        <w:rPr>
          <w:rFonts w:eastAsia="Arial"/>
        </w:rPr>
      </w:pPr>
      <w:r w:rsidRPr="00113C20">
        <w:rPr>
          <w:rFonts w:eastAsia="Arial"/>
          <w:b/>
          <w:bCs/>
        </w:rPr>
        <w:t>TO:</w:t>
      </w:r>
      <w:r w:rsidRPr="00113C20">
        <w:rPr>
          <w:rFonts w:eastAsia="Arial"/>
        </w:rPr>
        <w:t> All Employees </w:t>
      </w:r>
    </w:p>
    <w:p w14:paraId="156BED19" w14:textId="77777777" w:rsidR="00113C20" w:rsidRPr="00113C20" w:rsidRDefault="00113C20" w:rsidP="00113C20">
      <w:pPr>
        <w:rPr>
          <w:rFonts w:eastAsia="Arial"/>
        </w:rPr>
      </w:pPr>
      <w:r w:rsidRPr="00113C20">
        <w:rPr>
          <w:rFonts w:eastAsia="Arial"/>
          <w:b/>
          <w:bCs/>
        </w:rPr>
        <w:t>CONTENT:</w:t>
      </w:r>
      <w:r w:rsidRPr="00113C20">
        <w:rPr>
          <w:rFonts w:eastAsia="Arial"/>
        </w:rPr>
        <w:t> Pre-Thanksgiving </w:t>
      </w:r>
    </w:p>
    <w:p w14:paraId="29FE804E" w14:textId="77777777" w:rsidR="00113C20" w:rsidRPr="00113C20" w:rsidRDefault="00113C20" w:rsidP="00113C20">
      <w:pPr>
        <w:rPr>
          <w:rFonts w:eastAsia="Arial"/>
        </w:rPr>
      </w:pPr>
      <w:r w:rsidRPr="00113C20">
        <w:rPr>
          <w:rFonts w:eastAsia="Arial"/>
          <w:b/>
          <w:bCs/>
        </w:rPr>
        <w:t>DATE TO SEND:</w:t>
      </w:r>
      <w:r w:rsidRPr="00113C20">
        <w:rPr>
          <w:rFonts w:eastAsia="Arial"/>
        </w:rPr>
        <w:t> Mid November </w:t>
      </w:r>
    </w:p>
    <w:p w14:paraId="403B72C0" w14:textId="6049949E" w:rsidR="00113C20" w:rsidRPr="006335B4" w:rsidRDefault="00113C20" w:rsidP="00113C20">
      <w:pPr>
        <w:rPr>
          <w:rStyle w:val="Heading3Char"/>
          <w:b w:val="0"/>
          <w:bCs/>
          <w:color w:val="auto"/>
        </w:rPr>
      </w:pPr>
      <w:r w:rsidRPr="00113C20">
        <w:rPr>
          <w:rFonts w:eastAsia="Arial"/>
          <w:b/>
          <w:bCs/>
        </w:rPr>
        <w:t>SUBJECT:</w:t>
      </w:r>
      <w:r w:rsidRPr="00113C20">
        <w:rPr>
          <w:rFonts w:eastAsia="Arial"/>
        </w:rPr>
        <w:t> </w:t>
      </w:r>
      <w:r w:rsidR="004653DD" w:rsidRPr="006335B4">
        <w:rPr>
          <w:rStyle w:val="Heading3Char"/>
          <w:b w:val="0"/>
          <w:bCs/>
          <w:color w:val="auto"/>
        </w:rPr>
        <w:t>Give thanks through the CFC</w:t>
      </w:r>
      <w:r w:rsidRPr="006335B4">
        <w:rPr>
          <w:rStyle w:val="Heading3Char"/>
          <w:b w:val="0"/>
          <w:bCs/>
          <w:color w:val="auto"/>
        </w:rPr>
        <w:t>  </w:t>
      </w:r>
    </w:p>
    <w:p w14:paraId="672A6659" w14:textId="77777777" w:rsidR="00E74807" w:rsidRDefault="00E74807" w:rsidP="00081A1C">
      <w:pPr>
        <w:rPr>
          <w:rFonts w:eastAsia="Arial"/>
        </w:rPr>
      </w:pPr>
    </w:p>
    <w:p w14:paraId="065710B6" w14:textId="565C7248" w:rsidR="002D06BA" w:rsidRPr="00113C20" w:rsidRDefault="00113C20" w:rsidP="00113C20">
      <w:pPr>
        <w:rPr>
          <w:rFonts w:eastAsia="Arial"/>
        </w:rPr>
      </w:pPr>
      <w:r w:rsidRPr="00113C20">
        <w:rPr>
          <w:rFonts w:eastAsia="Arial"/>
        </w:rPr>
        <w:t xml:space="preserve">Dear </w:t>
      </w:r>
      <w:r w:rsidR="00517B2A">
        <w:rPr>
          <w:rFonts w:eastAsia="Arial"/>
        </w:rPr>
        <w:t>colleagues</w:t>
      </w:r>
      <w:r w:rsidRPr="00113C20">
        <w:rPr>
          <w:rFonts w:eastAsia="Arial"/>
        </w:rPr>
        <w:t>:</w:t>
      </w:r>
    </w:p>
    <w:p w14:paraId="0A37501D" w14:textId="77777777" w:rsidR="002D06BA" w:rsidRDefault="002D06BA" w:rsidP="00081A1C">
      <w:pPr>
        <w:rPr>
          <w:rFonts w:eastAsia="Arial"/>
        </w:rPr>
      </w:pPr>
    </w:p>
    <w:p w14:paraId="07B78003" w14:textId="1120E872" w:rsidR="00113C20" w:rsidRDefault="00113C20" w:rsidP="00081A1C">
      <w:pPr>
        <w:rPr>
          <w:rFonts w:eastAsia="Arial"/>
        </w:rPr>
      </w:pPr>
      <w:r w:rsidRPr="575D69CF">
        <w:rPr>
          <w:rFonts w:eastAsia="Arial"/>
        </w:rPr>
        <w:t xml:space="preserve">The 2020 Combined Federal Campaign </w:t>
      </w:r>
      <w:r w:rsidR="5886D2A4" w:rsidRPr="575D69CF">
        <w:rPr>
          <w:rFonts w:eastAsia="Arial"/>
        </w:rPr>
        <w:t xml:space="preserve">(CFC) </w:t>
      </w:r>
      <w:r w:rsidRPr="575D69CF">
        <w:rPr>
          <w:rFonts w:eastAsia="Arial"/>
        </w:rPr>
        <w:t xml:space="preserve">is well underway, and </w:t>
      </w:r>
      <w:r w:rsidR="00AF7577" w:rsidRPr="575D69CF">
        <w:rPr>
          <w:rFonts w:eastAsia="Arial"/>
        </w:rPr>
        <w:t>this season of thanks</w:t>
      </w:r>
      <w:r w:rsidR="0064064F" w:rsidRPr="575D69CF">
        <w:rPr>
          <w:rFonts w:eastAsia="Arial"/>
        </w:rPr>
        <w:t>giving</w:t>
      </w:r>
      <w:r w:rsidR="00B20DF7" w:rsidRPr="575D69CF">
        <w:rPr>
          <w:rFonts w:eastAsia="Arial"/>
        </w:rPr>
        <w:t xml:space="preserve"> </w:t>
      </w:r>
      <w:r w:rsidR="00AF7577" w:rsidRPr="575D69CF">
        <w:rPr>
          <w:rFonts w:eastAsia="Arial"/>
        </w:rPr>
        <w:t xml:space="preserve">is the perfect time </w:t>
      </w:r>
      <w:r w:rsidRPr="575D69CF">
        <w:rPr>
          <w:rFonts w:eastAsia="Arial"/>
        </w:rPr>
        <w:t xml:space="preserve">to </w:t>
      </w:r>
      <w:r w:rsidRPr="575D69CF">
        <w:rPr>
          <w:rFonts w:eastAsia="Arial"/>
          <w:i/>
          <w:iCs/>
        </w:rPr>
        <w:t xml:space="preserve">Show Some Love </w:t>
      </w:r>
      <w:r w:rsidRPr="575D69CF">
        <w:rPr>
          <w:rFonts w:eastAsia="Arial"/>
        </w:rPr>
        <w:t xml:space="preserve">to the charities </w:t>
      </w:r>
      <w:r w:rsidR="7B7E41D5" w:rsidRPr="575D69CF">
        <w:rPr>
          <w:rFonts w:eastAsia="Arial"/>
        </w:rPr>
        <w:t xml:space="preserve">and causes </w:t>
      </w:r>
      <w:r w:rsidRPr="575D69CF">
        <w:rPr>
          <w:rFonts w:eastAsia="Arial"/>
        </w:rPr>
        <w:t xml:space="preserve">that mean the most to you. Thank you to all who have joined the CFC community and helped </w:t>
      </w:r>
      <w:r w:rsidR="14F3CA34" w:rsidRPr="575D69CF">
        <w:rPr>
          <w:rFonts w:eastAsia="Arial"/>
        </w:rPr>
        <w:t>promote</w:t>
      </w:r>
      <w:r w:rsidRPr="575D69CF">
        <w:rPr>
          <w:rFonts w:eastAsia="Arial"/>
        </w:rPr>
        <w:t xml:space="preserve"> important </w:t>
      </w:r>
      <w:r w:rsidR="6BB90687" w:rsidRPr="575D69CF">
        <w:rPr>
          <w:rFonts w:eastAsia="Arial"/>
        </w:rPr>
        <w:t xml:space="preserve">charitable </w:t>
      </w:r>
      <w:r w:rsidRPr="575D69CF">
        <w:rPr>
          <w:rFonts w:eastAsia="Arial"/>
        </w:rPr>
        <w:t xml:space="preserve">causes around the world. You are taking on a valuable role with a powerful community of caring that raises millions of dollars to help </w:t>
      </w:r>
      <w:r w:rsidR="78788855" w:rsidRPr="575D69CF">
        <w:rPr>
          <w:rFonts w:eastAsia="Arial"/>
        </w:rPr>
        <w:t>those</w:t>
      </w:r>
      <w:r w:rsidRPr="575D69CF">
        <w:rPr>
          <w:rFonts w:eastAsia="Arial"/>
        </w:rPr>
        <w:t xml:space="preserve"> in need each year.</w:t>
      </w:r>
    </w:p>
    <w:p w14:paraId="5DAB6C7B" w14:textId="77777777" w:rsidR="00547F0B" w:rsidRDefault="00547F0B" w:rsidP="00081A1C">
      <w:pPr>
        <w:rPr>
          <w:rFonts w:eastAsia="Arial"/>
        </w:rPr>
      </w:pPr>
    </w:p>
    <w:p w14:paraId="02EB378F" w14:textId="258E696B" w:rsidR="00547F0B" w:rsidRDefault="00113C20" w:rsidP="00081A1C">
      <w:pPr>
        <w:rPr>
          <w:rFonts w:eastAsia="Arial"/>
        </w:rPr>
      </w:pPr>
      <w:r w:rsidRPr="575D69CF">
        <w:rPr>
          <w:rFonts w:eastAsia="Arial"/>
        </w:rPr>
        <w:t xml:space="preserve">If you have already submitted your donation, </w:t>
      </w:r>
      <w:r w:rsidR="020DF57E" w:rsidRPr="575D69CF">
        <w:rPr>
          <w:rFonts w:eastAsia="Arial"/>
        </w:rPr>
        <w:t xml:space="preserve">thank you! </w:t>
      </w:r>
      <w:r w:rsidR="00AF7577" w:rsidRPr="575D69CF">
        <w:rPr>
          <w:rFonts w:eastAsia="Arial"/>
        </w:rPr>
        <w:t>If you’re able, consider</w:t>
      </w:r>
      <w:r w:rsidRPr="575D69CF">
        <w:rPr>
          <w:rFonts w:eastAsia="Arial"/>
        </w:rPr>
        <w:t xml:space="preserve"> increasing your gift </w:t>
      </w:r>
      <w:r w:rsidR="5F940553" w:rsidRPr="575D69CF">
        <w:rPr>
          <w:rFonts w:eastAsia="Arial"/>
        </w:rPr>
        <w:t>a few dollars</w:t>
      </w:r>
      <w:r w:rsidRPr="575D69CF">
        <w:rPr>
          <w:rFonts w:eastAsia="Arial"/>
        </w:rPr>
        <w:t xml:space="preserve">. </w:t>
      </w:r>
      <w:r w:rsidR="000B0BEF" w:rsidRPr="575D69CF">
        <w:rPr>
          <w:rFonts w:eastAsia="Arial"/>
        </w:rPr>
        <w:t>A</w:t>
      </w:r>
      <w:r w:rsidRPr="575D69CF">
        <w:rPr>
          <w:rFonts w:eastAsia="Arial"/>
        </w:rPr>
        <w:t xml:space="preserve"> small amount go</w:t>
      </w:r>
      <w:r w:rsidR="000B0BEF" w:rsidRPr="575D69CF">
        <w:rPr>
          <w:rFonts w:eastAsia="Arial"/>
        </w:rPr>
        <w:t>es</w:t>
      </w:r>
      <w:r w:rsidRPr="575D69CF">
        <w:rPr>
          <w:rFonts w:eastAsia="Arial"/>
        </w:rPr>
        <w:t xml:space="preserve"> a long way, and </w:t>
      </w:r>
      <w:r w:rsidR="000B0BEF" w:rsidRPr="575D69CF">
        <w:rPr>
          <w:rFonts w:eastAsia="Arial"/>
        </w:rPr>
        <w:t>with</w:t>
      </w:r>
      <w:r w:rsidRPr="575D69CF">
        <w:rPr>
          <w:rFonts w:eastAsia="Arial"/>
        </w:rPr>
        <w:t xml:space="preserve"> payroll deduction, </w:t>
      </w:r>
      <w:r w:rsidR="000B0BEF" w:rsidRPr="575D69CF">
        <w:rPr>
          <w:rFonts w:eastAsia="Arial"/>
        </w:rPr>
        <w:t>your gifts add</w:t>
      </w:r>
      <w:r w:rsidRPr="575D69CF">
        <w:rPr>
          <w:rFonts w:eastAsia="Arial"/>
        </w:rPr>
        <w:t xml:space="preserve"> up</w:t>
      </w:r>
      <w:r w:rsidR="1917099E" w:rsidRPr="575D69CF">
        <w:rPr>
          <w:rFonts w:eastAsia="Arial"/>
        </w:rPr>
        <w:t xml:space="preserve"> quickly</w:t>
      </w:r>
      <w:r w:rsidRPr="575D69CF">
        <w:rPr>
          <w:rFonts w:eastAsia="Arial"/>
        </w:rPr>
        <w:t>. By pledging a little bit each paycheck, your contribution will accrue throughout the year</w:t>
      </w:r>
      <w:r w:rsidR="43650C54" w:rsidRPr="575D69CF">
        <w:rPr>
          <w:rFonts w:eastAsia="Arial"/>
        </w:rPr>
        <w:t>, amounting to a large impact</w:t>
      </w:r>
      <w:r w:rsidRPr="575D69CF">
        <w:rPr>
          <w:rFonts w:eastAsia="Arial"/>
        </w:rPr>
        <w:t xml:space="preserve">. </w:t>
      </w:r>
      <w:r w:rsidR="00547F0B" w:rsidRPr="575D69CF">
        <w:rPr>
          <w:rFonts w:eastAsia="Arial"/>
        </w:rPr>
        <w:t xml:space="preserve">Every </w:t>
      </w:r>
      <w:r w:rsidR="371A39D7" w:rsidRPr="575D69CF">
        <w:rPr>
          <w:rFonts w:eastAsia="Arial"/>
        </w:rPr>
        <w:t>dollar</w:t>
      </w:r>
      <w:r w:rsidR="00547F0B" w:rsidRPr="575D69CF">
        <w:rPr>
          <w:rFonts w:eastAsia="Arial"/>
        </w:rPr>
        <w:t xml:space="preserve"> counts</w:t>
      </w:r>
      <w:r w:rsidR="00AF7577" w:rsidRPr="575D69CF">
        <w:rPr>
          <w:rFonts w:eastAsia="Arial"/>
        </w:rPr>
        <w:t>, helping</w:t>
      </w:r>
      <w:r w:rsidR="00547F0B" w:rsidRPr="575D69CF">
        <w:rPr>
          <w:rFonts w:eastAsia="Arial"/>
        </w:rPr>
        <w:t xml:space="preserve"> vulnerable communities in the following ways: </w:t>
      </w:r>
    </w:p>
    <w:p w14:paraId="7457DE73" w14:textId="31E5E108" w:rsidR="000B0BEF" w:rsidRPr="000B0BEF" w:rsidRDefault="000B0BEF" w:rsidP="000B0BEF">
      <w:pPr>
        <w:pStyle w:val="ListParagraph"/>
      </w:pPr>
      <w:r w:rsidRPr="575D69CF">
        <w:rPr>
          <w:b/>
          <w:bCs/>
        </w:rPr>
        <w:t>$40</w:t>
      </w:r>
      <w:r>
        <w:t xml:space="preserve"> </w:t>
      </w:r>
      <w:r w:rsidR="0B8348DF">
        <w:t>(</w:t>
      </w:r>
      <w:r w:rsidR="0C6CAE58">
        <w:t>&lt;</w:t>
      </w:r>
      <w:r w:rsidR="0B8348DF">
        <w:t xml:space="preserve"> $4 per month) </w:t>
      </w:r>
      <w:r>
        <w:t>tutors three students for an afternoon.</w:t>
      </w:r>
    </w:p>
    <w:p w14:paraId="22EF692A" w14:textId="6174A6D4" w:rsidR="00547F0B" w:rsidRPr="000B0BEF" w:rsidRDefault="00D22644" w:rsidP="000B0BEF">
      <w:pPr>
        <w:pStyle w:val="ListParagraph"/>
      </w:pPr>
      <w:r w:rsidRPr="575D69CF">
        <w:rPr>
          <w:b/>
          <w:bCs/>
        </w:rPr>
        <w:t>$50</w:t>
      </w:r>
      <w:r>
        <w:t xml:space="preserve"> </w:t>
      </w:r>
      <w:r w:rsidR="48C5F9CC">
        <w:t>($</w:t>
      </w:r>
      <w:r w:rsidR="083FB3BC">
        <w:t>4</w:t>
      </w:r>
      <w:r w:rsidR="48C5F9CC">
        <w:t xml:space="preserve"> per month) </w:t>
      </w:r>
      <w:r>
        <w:t>eases the transition for a foster child with a set of new toys.</w:t>
      </w:r>
    </w:p>
    <w:p w14:paraId="0C5A8EDB" w14:textId="1A550CD9" w:rsidR="00D22644" w:rsidRPr="000B0BEF" w:rsidRDefault="00D22644" w:rsidP="000B0BEF">
      <w:pPr>
        <w:pStyle w:val="ListParagraph"/>
      </w:pPr>
      <w:r w:rsidRPr="575D69CF">
        <w:rPr>
          <w:b/>
          <w:bCs/>
        </w:rPr>
        <w:t>$75</w:t>
      </w:r>
      <w:r>
        <w:t xml:space="preserve"> </w:t>
      </w:r>
      <w:r w:rsidR="5BA8762D">
        <w:t xml:space="preserve">($6.25 per month) </w:t>
      </w:r>
      <w:r>
        <w:t>feeds 30 foster dogs for one month.</w:t>
      </w:r>
    </w:p>
    <w:p w14:paraId="46CE81CC" w14:textId="61FAD47D" w:rsidR="00D22644" w:rsidRPr="000B0BEF" w:rsidRDefault="00D22644" w:rsidP="000B0BEF">
      <w:pPr>
        <w:pStyle w:val="ListParagraph"/>
      </w:pPr>
      <w:r w:rsidRPr="575D69CF">
        <w:rPr>
          <w:b/>
          <w:bCs/>
        </w:rPr>
        <w:t>$100</w:t>
      </w:r>
      <w:r>
        <w:t xml:space="preserve"> </w:t>
      </w:r>
      <w:r w:rsidR="5BE6FA75">
        <w:t xml:space="preserve">(&lt;$9 per month) </w:t>
      </w:r>
      <w:r>
        <w:t xml:space="preserve">removes five pounds of trash from the ocean and coastlines. </w:t>
      </w:r>
    </w:p>
    <w:p w14:paraId="6A05A809" w14:textId="77777777" w:rsidR="00547F0B" w:rsidRDefault="00547F0B" w:rsidP="00081A1C">
      <w:pPr>
        <w:rPr>
          <w:rFonts w:eastAsia="Arial"/>
        </w:rPr>
      </w:pPr>
    </w:p>
    <w:p w14:paraId="79E59141" w14:textId="47C7E648" w:rsidR="007407D5" w:rsidRDefault="00547F0B" w:rsidP="00081A1C">
      <w:pPr>
        <w:rPr>
          <w:rFonts w:eastAsia="Arial"/>
        </w:rPr>
      </w:pPr>
      <w:r w:rsidRPr="21314543">
        <w:rPr>
          <w:rFonts w:eastAsia="Arial"/>
        </w:rPr>
        <w:t xml:space="preserve">If you haven’t pledged yet, it’s not too late to </w:t>
      </w:r>
      <w:r w:rsidR="00B723EC" w:rsidRPr="21314543">
        <w:rPr>
          <w:rFonts w:eastAsia="Arial"/>
        </w:rPr>
        <w:t>join the CFC community and</w:t>
      </w:r>
      <w:r w:rsidRPr="21314543">
        <w:rPr>
          <w:rFonts w:eastAsia="Arial"/>
        </w:rPr>
        <w:t xml:space="preserve"> help </w:t>
      </w:r>
      <w:r w:rsidR="00AF7577" w:rsidRPr="21314543">
        <w:rPr>
          <w:rFonts w:eastAsia="Arial"/>
        </w:rPr>
        <w:t>those</w:t>
      </w:r>
      <w:r w:rsidRPr="21314543">
        <w:rPr>
          <w:rFonts w:eastAsia="Arial"/>
        </w:rPr>
        <w:t xml:space="preserve"> in need. </w:t>
      </w:r>
      <w:r w:rsidR="007407D5" w:rsidRPr="21314543">
        <w:rPr>
          <w:rFonts w:eastAsia="Arial"/>
        </w:rPr>
        <w:t>Together, t</w:t>
      </w:r>
      <w:r w:rsidR="00AD6072" w:rsidRPr="21314543">
        <w:rPr>
          <w:rFonts w:eastAsia="Arial"/>
        </w:rPr>
        <w:t xml:space="preserve">he combined total of our contributions will add up to </w:t>
      </w:r>
      <w:r w:rsidR="00AD6072" w:rsidRPr="21314543">
        <w:rPr>
          <w:rFonts w:eastAsia="Arial"/>
          <w:i/>
          <w:iCs/>
        </w:rPr>
        <w:t xml:space="preserve">Show </w:t>
      </w:r>
      <w:r w:rsidR="00631F51" w:rsidRPr="21314543">
        <w:rPr>
          <w:rFonts w:eastAsia="Arial"/>
          <w:i/>
          <w:iCs/>
        </w:rPr>
        <w:t xml:space="preserve">a </w:t>
      </w:r>
      <w:r w:rsidR="214E5612" w:rsidRPr="21314543">
        <w:rPr>
          <w:rFonts w:eastAsia="Arial"/>
          <w:i/>
          <w:iCs/>
        </w:rPr>
        <w:t>L</w:t>
      </w:r>
      <w:r w:rsidR="00631F51" w:rsidRPr="21314543">
        <w:rPr>
          <w:rFonts w:eastAsia="Arial"/>
          <w:i/>
          <w:iCs/>
        </w:rPr>
        <w:t>ot</w:t>
      </w:r>
      <w:r w:rsidR="00AD6072" w:rsidRPr="21314543">
        <w:rPr>
          <w:rFonts w:eastAsia="Arial"/>
          <w:i/>
          <w:iCs/>
        </w:rPr>
        <w:t xml:space="preserve"> of Love!</w:t>
      </w:r>
      <w:r w:rsidR="00AD6072" w:rsidRPr="21314543">
        <w:rPr>
          <w:rFonts w:eastAsia="Arial"/>
        </w:rPr>
        <w:t xml:space="preserve"> </w:t>
      </w:r>
    </w:p>
    <w:p w14:paraId="3280C8FB" w14:textId="77777777" w:rsidR="007407D5" w:rsidRDefault="007407D5" w:rsidP="00081A1C">
      <w:pPr>
        <w:rPr>
          <w:rFonts w:eastAsia="Arial"/>
        </w:rPr>
      </w:pPr>
    </w:p>
    <w:p w14:paraId="1F4F61A9" w14:textId="741823D0" w:rsidR="007407D5" w:rsidRDefault="00AD6072" w:rsidP="00081A1C">
      <w:pPr>
        <w:rPr>
          <w:rFonts w:eastAsia="Arial"/>
        </w:rPr>
      </w:pPr>
      <w:r w:rsidRPr="3018C238">
        <w:rPr>
          <w:rFonts w:eastAsia="Arial"/>
        </w:rPr>
        <w:t xml:space="preserve">Visit </w:t>
      </w:r>
      <w:hyperlink r:id="rId10" w:history="1">
        <w:r w:rsidR="007407D5" w:rsidRPr="005C6288">
          <w:rPr>
            <w:rStyle w:val="Hyperlink"/>
            <w:rFonts w:ascii="Arial" w:eastAsia="Arial" w:hAnsi="Arial"/>
          </w:rPr>
          <w:t>GiveCFC.org</w:t>
        </w:r>
      </w:hyperlink>
      <w:r w:rsidRPr="3018C238">
        <w:rPr>
          <w:rFonts w:eastAsia="Arial"/>
        </w:rPr>
        <w:t xml:space="preserve"> to </w:t>
      </w:r>
      <w:r w:rsidRPr="3018C238">
        <w:rPr>
          <w:rFonts w:eastAsia="Arial"/>
          <w:i/>
          <w:iCs/>
        </w:rPr>
        <w:t>Show Some Love</w:t>
      </w:r>
      <w:r w:rsidRPr="3018C238">
        <w:rPr>
          <w:rFonts w:eastAsia="Arial"/>
        </w:rPr>
        <w:t xml:space="preserve"> today</w:t>
      </w:r>
      <w:r w:rsidR="007407D5">
        <w:rPr>
          <w:rFonts w:eastAsia="Arial"/>
        </w:rPr>
        <w:t>!</w:t>
      </w:r>
    </w:p>
    <w:p w14:paraId="72A3D3EC" w14:textId="0B358581" w:rsidR="00AD6072" w:rsidRDefault="007407D5" w:rsidP="00081A1C">
      <w:pPr>
        <w:rPr>
          <w:rFonts w:eastAsia="Arial"/>
        </w:rPr>
      </w:pPr>
      <w:r>
        <w:rPr>
          <w:rFonts w:eastAsia="Arial"/>
        </w:rPr>
        <w:t xml:space="preserve"> </w:t>
      </w:r>
    </w:p>
    <w:p w14:paraId="27E650CF" w14:textId="77777777" w:rsidR="00AD6072" w:rsidRPr="00AD6072" w:rsidRDefault="00AD6072" w:rsidP="00AD6072">
      <w:pPr>
        <w:rPr>
          <w:rFonts w:eastAsia="Arial"/>
        </w:rPr>
      </w:pPr>
      <w:r w:rsidRPr="00AD6072">
        <w:rPr>
          <w:rFonts w:eastAsia="Arial"/>
        </w:rPr>
        <w:t>[Department/Agency Leadership or Campaign Manager] </w:t>
      </w:r>
    </w:p>
    <w:p w14:paraId="34CF7655" w14:textId="77777777" w:rsidR="00AD6072" w:rsidRPr="00AD6072" w:rsidRDefault="00AD6072" w:rsidP="00AD6072">
      <w:pPr>
        <w:rPr>
          <w:rFonts w:eastAsia="Arial"/>
        </w:rPr>
      </w:pPr>
      <w:r w:rsidRPr="00AD6072">
        <w:rPr>
          <w:rFonts w:eastAsia="Arial"/>
        </w:rPr>
        <w:t>[Title] </w:t>
      </w:r>
    </w:p>
    <w:p w14:paraId="0D0B940D" w14:textId="77777777" w:rsidR="00AD6072" w:rsidRDefault="00AD6072" w:rsidP="00081A1C">
      <w:pPr>
        <w:rPr>
          <w:rFonts w:eastAsia="Arial"/>
        </w:rPr>
      </w:pPr>
    </w:p>
    <w:p w14:paraId="0E27B00A" w14:textId="77777777" w:rsidR="00113C20" w:rsidRDefault="00113C20" w:rsidP="00081A1C">
      <w:pPr>
        <w:rPr>
          <w:rFonts w:eastAsia="Arial"/>
        </w:rPr>
      </w:pPr>
    </w:p>
    <w:p w14:paraId="60061E4C" w14:textId="77777777" w:rsidR="00081A1C" w:rsidRPr="00081A1C" w:rsidRDefault="00081A1C" w:rsidP="00081A1C">
      <w:pPr>
        <w:rPr>
          <w:rFonts w:eastAsia="Arial"/>
        </w:rPr>
      </w:pPr>
    </w:p>
    <w:p w14:paraId="44EAFD9C" w14:textId="77777777" w:rsidR="00081A1C" w:rsidRPr="00081A1C" w:rsidRDefault="00081A1C" w:rsidP="00081A1C">
      <w:pPr>
        <w:tabs>
          <w:tab w:val="left" w:pos="1010"/>
        </w:tabs>
        <w:rPr>
          <w:rFonts w:eastAsia="Arial"/>
        </w:rPr>
      </w:pPr>
    </w:p>
    <w:p w14:paraId="4B94D5A5" w14:textId="77777777" w:rsidR="00150D73" w:rsidRPr="00CC0836" w:rsidRDefault="00150D73" w:rsidP="00505186"/>
    <w:sectPr w:rsidR="00150D73" w:rsidRPr="00CC0836" w:rsidSect="00491D13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EBF67" w14:textId="77777777" w:rsidR="005A6FFF" w:rsidRDefault="005A6FFF" w:rsidP="00525B25">
      <w:r>
        <w:separator/>
      </w:r>
    </w:p>
  </w:endnote>
  <w:endnote w:type="continuationSeparator" w:id="0">
    <w:p w14:paraId="1D8D984E" w14:textId="77777777" w:rsidR="005A6FFF" w:rsidRDefault="005A6FFF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6B04F" w14:textId="77777777" w:rsidR="001349CA" w:rsidRDefault="001349CA" w:rsidP="001349CA">
    <w:pPr>
      <w:autoSpaceDE w:val="0"/>
      <w:autoSpaceDN w:val="0"/>
      <w:adjustRightInd w:val="0"/>
      <w:jc w:val="right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57E5F" w14:textId="77777777" w:rsidR="005A6FFF" w:rsidRDefault="005A6FFF" w:rsidP="00525B25">
      <w:r>
        <w:separator/>
      </w:r>
    </w:p>
  </w:footnote>
  <w:footnote w:type="continuationSeparator" w:id="0">
    <w:p w14:paraId="0EDB4AED" w14:textId="77777777" w:rsidR="005A6FFF" w:rsidRDefault="005A6FFF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28261" w14:textId="77777777" w:rsidR="00525B25" w:rsidRDefault="00525B25"/>
  <w:p w14:paraId="62486C05" w14:textId="77777777" w:rsidR="00525B25" w:rsidRDefault="00525B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0818" w14:textId="77777777" w:rsidR="00491D13" w:rsidRDefault="00DC030A" w:rsidP="00DC030A">
    <w:pPr>
      <w:pStyle w:val="Header"/>
      <w:ind w:left="-1080"/>
    </w:pPr>
    <w:r>
      <w:br/>
    </w:r>
    <w:r w:rsidR="21314543">
      <w:rPr>
        <w:noProof/>
      </w:rPr>
      <w:drawing>
        <wp:inline distT="0" distB="0" distL="0" distR="0" wp14:anchorId="668B6DF7" wp14:editId="4AE36264">
          <wp:extent cx="7315200" cy="1599565"/>
          <wp:effectExtent l="0" t="0" r="0" b="635"/>
          <wp:docPr id="1933832842" name="Picture 1" descr="Document Header&#10;&#10;Show Some Love header with magenta Show Some Love circle logo displayed on the left and the dark blue Combined Federal Campaign star logo display on the right positioned over a dark blue, horizontal ruled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3832842" name="Picture 1" descr="Document Header&#10;&#10;Show Some Love header with magenta Show Some Love circle logo displayed on the left and the dark blue Combined Federal Campaign star logo display on the right positioned over a dark blue, horizontal ruled 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599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9F31CB" w14:textId="77777777" w:rsidR="00DC030A" w:rsidRDefault="00DC030A" w:rsidP="00DC030A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56FFC"/>
    <w:multiLevelType w:val="hybridMultilevel"/>
    <w:tmpl w:val="C8C8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00E64"/>
    <w:multiLevelType w:val="hybridMultilevel"/>
    <w:tmpl w:val="31944198"/>
    <w:lvl w:ilvl="0" w:tplc="D064423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16A"/>
    <w:rsid w:val="00000365"/>
    <w:rsid w:val="000626D7"/>
    <w:rsid w:val="00081A1C"/>
    <w:rsid w:val="00081E9B"/>
    <w:rsid w:val="000B0313"/>
    <w:rsid w:val="000B0BEF"/>
    <w:rsid w:val="000E6A22"/>
    <w:rsid w:val="0011201A"/>
    <w:rsid w:val="00113C20"/>
    <w:rsid w:val="00124611"/>
    <w:rsid w:val="001349CA"/>
    <w:rsid w:val="00150D73"/>
    <w:rsid w:val="001618E3"/>
    <w:rsid w:val="00186E12"/>
    <w:rsid w:val="001A0C84"/>
    <w:rsid w:val="001C22E7"/>
    <w:rsid w:val="002538FF"/>
    <w:rsid w:val="00293BB1"/>
    <w:rsid w:val="002B43E7"/>
    <w:rsid w:val="002D06BA"/>
    <w:rsid w:val="002E04DF"/>
    <w:rsid w:val="002F7BB8"/>
    <w:rsid w:val="003327A1"/>
    <w:rsid w:val="00352290"/>
    <w:rsid w:val="00380E50"/>
    <w:rsid w:val="00393F66"/>
    <w:rsid w:val="00396DE5"/>
    <w:rsid w:val="003E1F20"/>
    <w:rsid w:val="00424927"/>
    <w:rsid w:val="00424F6D"/>
    <w:rsid w:val="00431464"/>
    <w:rsid w:val="004653DD"/>
    <w:rsid w:val="00491D13"/>
    <w:rsid w:val="00497D46"/>
    <w:rsid w:val="004A516A"/>
    <w:rsid w:val="004B3C82"/>
    <w:rsid w:val="004D49C0"/>
    <w:rsid w:val="004D6EF4"/>
    <w:rsid w:val="004E3417"/>
    <w:rsid w:val="004E6DD8"/>
    <w:rsid w:val="004F335C"/>
    <w:rsid w:val="00505186"/>
    <w:rsid w:val="00517B2A"/>
    <w:rsid w:val="00520A33"/>
    <w:rsid w:val="00525B25"/>
    <w:rsid w:val="00535758"/>
    <w:rsid w:val="005406E5"/>
    <w:rsid w:val="00540A34"/>
    <w:rsid w:val="00547F0B"/>
    <w:rsid w:val="005515DA"/>
    <w:rsid w:val="00557617"/>
    <w:rsid w:val="00576444"/>
    <w:rsid w:val="005A6FFF"/>
    <w:rsid w:val="005B1894"/>
    <w:rsid w:val="005C6288"/>
    <w:rsid w:val="005F5C21"/>
    <w:rsid w:val="00622310"/>
    <w:rsid w:val="006237B2"/>
    <w:rsid w:val="006250FF"/>
    <w:rsid w:val="00631F51"/>
    <w:rsid w:val="006335B4"/>
    <w:rsid w:val="0064064F"/>
    <w:rsid w:val="00663513"/>
    <w:rsid w:val="00677F77"/>
    <w:rsid w:val="006B1762"/>
    <w:rsid w:val="00721C0A"/>
    <w:rsid w:val="007407D5"/>
    <w:rsid w:val="00761E3A"/>
    <w:rsid w:val="007B6370"/>
    <w:rsid w:val="007E59CF"/>
    <w:rsid w:val="007F2B63"/>
    <w:rsid w:val="00811596"/>
    <w:rsid w:val="008224A3"/>
    <w:rsid w:val="0088564A"/>
    <w:rsid w:val="00895F72"/>
    <w:rsid w:val="008D56BF"/>
    <w:rsid w:val="00900EFD"/>
    <w:rsid w:val="00905F2D"/>
    <w:rsid w:val="00907BDA"/>
    <w:rsid w:val="0094244C"/>
    <w:rsid w:val="009558FD"/>
    <w:rsid w:val="009816A5"/>
    <w:rsid w:val="009A2085"/>
    <w:rsid w:val="009C5886"/>
    <w:rsid w:val="009F182E"/>
    <w:rsid w:val="00A127D1"/>
    <w:rsid w:val="00A15A16"/>
    <w:rsid w:val="00A26F94"/>
    <w:rsid w:val="00A27F2F"/>
    <w:rsid w:val="00A45D72"/>
    <w:rsid w:val="00A62D28"/>
    <w:rsid w:val="00AA1D1A"/>
    <w:rsid w:val="00AB3493"/>
    <w:rsid w:val="00AD6072"/>
    <w:rsid w:val="00AF6BD2"/>
    <w:rsid w:val="00AF7577"/>
    <w:rsid w:val="00B17987"/>
    <w:rsid w:val="00B20DF7"/>
    <w:rsid w:val="00B34057"/>
    <w:rsid w:val="00B56219"/>
    <w:rsid w:val="00B723EC"/>
    <w:rsid w:val="00B8525A"/>
    <w:rsid w:val="00B9273F"/>
    <w:rsid w:val="00BF014A"/>
    <w:rsid w:val="00C756A6"/>
    <w:rsid w:val="00C7724A"/>
    <w:rsid w:val="00CB3E7A"/>
    <w:rsid w:val="00CC0836"/>
    <w:rsid w:val="00CC2613"/>
    <w:rsid w:val="00CF26D1"/>
    <w:rsid w:val="00D1531B"/>
    <w:rsid w:val="00D22644"/>
    <w:rsid w:val="00D25EA4"/>
    <w:rsid w:val="00D87719"/>
    <w:rsid w:val="00DC030A"/>
    <w:rsid w:val="00DC257E"/>
    <w:rsid w:val="00DF1B1A"/>
    <w:rsid w:val="00E01D4F"/>
    <w:rsid w:val="00E04476"/>
    <w:rsid w:val="00E51E9B"/>
    <w:rsid w:val="00E63868"/>
    <w:rsid w:val="00E74807"/>
    <w:rsid w:val="00E949BC"/>
    <w:rsid w:val="00EE61F9"/>
    <w:rsid w:val="00EF628D"/>
    <w:rsid w:val="00F10FA8"/>
    <w:rsid w:val="00F21437"/>
    <w:rsid w:val="00F25768"/>
    <w:rsid w:val="00F34A32"/>
    <w:rsid w:val="00FA60AD"/>
    <w:rsid w:val="00FE6AB2"/>
    <w:rsid w:val="020DF57E"/>
    <w:rsid w:val="029A144C"/>
    <w:rsid w:val="06C33317"/>
    <w:rsid w:val="083FB3BC"/>
    <w:rsid w:val="0B8348DF"/>
    <w:rsid w:val="0C6CAE58"/>
    <w:rsid w:val="0C95A0BC"/>
    <w:rsid w:val="11A5DA50"/>
    <w:rsid w:val="14F3CA34"/>
    <w:rsid w:val="1908203C"/>
    <w:rsid w:val="1917099E"/>
    <w:rsid w:val="1BFCC05C"/>
    <w:rsid w:val="1D2E9376"/>
    <w:rsid w:val="21314543"/>
    <w:rsid w:val="214E5612"/>
    <w:rsid w:val="2B574804"/>
    <w:rsid w:val="2CA9443F"/>
    <w:rsid w:val="3018C238"/>
    <w:rsid w:val="35300D83"/>
    <w:rsid w:val="371A39D7"/>
    <w:rsid w:val="3CED4ED9"/>
    <w:rsid w:val="3D19223D"/>
    <w:rsid w:val="43650C54"/>
    <w:rsid w:val="48C5F9CC"/>
    <w:rsid w:val="49529937"/>
    <w:rsid w:val="575D69CF"/>
    <w:rsid w:val="5886D2A4"/>
    <w:rsid w:val="5BA8762D"/>
    <w:rsid w:val="5BE6FA75"/>
    <w:rsid w:val="5F940553"/>
    <w:rsid w:val="6BB90687"/>
    <w:rsid w:val="6EE10FEA"/>
    <w:rsid w:val="78788855"/>
    <w:rsid w:val="7A5F0CC2"/>
    <w:rsid w:val="7AE7605B"/>
    <w:rsid w:val="7B7E41D5"/>
    <w:rsid w:val="7EE7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6927E1"/>
  <w15:docId w15:val="{ADC13411-73E1-D040-99A3-3E6C338F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2E7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2E7"/>
    <w:pPr>
      <w:keepNext/>
      <w:keepLines/>
      <w:spacing w:before="240"/>
      <w:outlineLvl w:val="0"/>
    </w:pPr>
    <w:rPr>
      <w:rFonts w:eastAsiaTheme="majorEastAsia"/>
      <w:b/>
      <w:color w:val="003479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A1C"/>
    <w:pPr>
      <w:keepNext/>
      <w:keepLines/>
      <w:spacing w:before="40"/>
      <w:outlineLvl w:val="1"/>
    </w:pPr>
    <w:rPr>
      <w:rFonts w:eastAsiaTheme="majorEastAsia"/>
      <w:b/>
      <w:color w:val="F05179" w:themeColor="accent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1A1C"/>
    <w:pPr>
      <w:keepNext/>
      <w:keepLines/>
      <w:spacing w:before="40"/>
      <w:outlineLvl w:val="2"/>
    </w:pPr>
    <w:rPr>
      <w:rFonts w:eastAsiaTheme="majorEastAsia"/>
      <w:b/>
      <w:color w:val="58595B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F0517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208AA3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208AA3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6C9ED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6C9ED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208AA3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208AA3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6C9ED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6C9ED" w:themeColor="accent3"/>
      <w:sz w:val="21"/>
      <w:szCs w:val="21"/>
    </w:rPr>
  </w:style>
  <w:style w:type="character" w:styleId="Hyperlink">
    <w:name w:val="Hyperlink"/>
    <w:uiPriority w:val="99"/>
    <w:unhideWhenUsed/>
    <w:qFormat/>
    <w:rsid w:val="00EF628D"/>
    <w:rPr>
      <w:rFonts w:asciiTheme="minorHAnsi" w:hAnsiTheme="minorHAnsi"/>
      <w:b/>
      <w:color w:val="003479" w:themeColor="text2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208A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208AA3" w:themeColor="accent1"/>
        <w:bottom w:val="single" w:sz="4" w:space="10" w:color="208AA3" w:themeColor="accent1"/>
      </w:pBdr>
      <w:spacing w:before="360" w:after="360"/>
      <w:ind w:left="864" w:right="864"/>
      <w:jc w:val="center"/>
    </w:pPr>
    <w:rPr>
      <w:i/>
      <w:iCs/>
      <w:color w:val="F0517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F05179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1C22E7"/>
    <w:rPr>
      <w:rFonts w:ascii="Arial" w:eastAsiaTheme="majorEastAsia" w:hAnsi="Arial" w:cs="Arial"/>
      <w:b/>
      <w:color w:val="003479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1A1C"/>
    <w:rPr>
      <w:rFonts w:ascii="Arial" w:eastAsiaTheme="majorEastAsia" w:hAnsi="Arial" w:cs="Arial"/>
      <w:b/>
      <w:color w:val="F05179" w:themeColor="accent4"/>
      <w:sz w:val="24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208AA3" w:themeColor="accent1"/>
      <w:spacing w:val="5"/>
    </w:rPr>
  </w:style>
  <w:style w:type="paragraph" w:styleId="ListParagraph">
    <w:name w:val="List Paragraph"/>
    <w:basedOn w:val="Normal"/>
    <w:uiPriority w:val="34"/>
    <w:qFormat/>
    <w:rsid w:val="00081A1C"/>
    <w:pPr>
      <w:numPr>
        <w:numId w:val="2"/>
      </w:numPr>
      <w:spacing w:after="60"/>
    </w:pPr>
    <w:rPr>
      <w:rFonts w:eastAsia="Arial"/>
      <w:noProof/>
    </w:r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F05179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F05179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081A1C"/>
    <w:pPr>
      <w:spacing w:after="120" w:line="240" w:lineRule="auto"/>
    </w:pPr>
    <w:rPr>
      <w:rFonts w:eastAsiaTheme="majorEastAsia"/>
      <w:color w:val="58595B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1A1C"/>
    <w:rPr>
      <w:rFonts w:ascii="Arial" w:eastAsiaTheme="majorEastAsia" w:hAnsi="Arial" w:cs="Arial"/>
      <w:color w:val="58595B" w:themeColor="text1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81A1C"/>
    <w:rPr>
      <w:rFonts w:ascii="Arial" w:eastAsiaTheme="majorEastAsia" w:hAnsi="Arial" w:cs="Arial"/>
      <w:b/>
      <w:color w:val="58595B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F05179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224A3"/>
    <w:rPr>
      <w:rFonts w:asciiTheme="minorHAnsi" w:hAnsiTheme="minorHAnsi"/>
      <w:b/>
      <w:color w:val="58595B" w:themeColor="text1"/>
      <w:sz w:val="2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B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EF"/>
    <w:rPr>
      <w:rFonts w:ascii="Segoe UI" w:hAnsi="Segoe UI" w:cs="Segoe UI"/>
      <w:sz w:val="18"/>
      <w:szCs w:val="18"/>
    </w:rPr>
  </w:style>
  <w:style w:type="table" w:styleId="GridTable5Dark-Accent3">
    <w:name w:val="Grid Table 5 Dark Accent 3"/>
    <w:basedOn w:val="TableNormal"/>
    <w:uiPriority w:val="50"/>
    <w:rsid w:val="000B0BE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C9E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C9E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C9E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C9ED" w:themeFill="accent3"/>
      </w:tcPr>
    </w:tblStylePr>
    <w:tblStylePr w:type="band1Vert">
      <w:tblPr/>
      <w:tcPr>
        <w:shd w:val="clear" w:color="auto" w:fill="BBE9F7" w:themeFill="accent3" w:themeFillTint="66"/>
      </w:tcPr>
    </w:tblStylePr>
    <w:tblStylePr w:type="band1Horz">
      <w:tblPr/>
      <w:tcPr>
        <w:shd w:val="clear" w:color="auto" w:fill="BBE9F7" w:themeFill="accent3" w:themeFillTint="66"/>
      </w:tcPr>
    </w:tblStylePr>
  </w:style>
  <w:style w:type="table" w:styleId="GridTable5Dark-Accent1">
    <w:name w:val="Grid Table 5 Dark Accent 1"/>
    <w:basedOn w:val="TableNormal"/>
    <w:uiPriority w:val="50"/>
    <w:rsid w:val="000B0BE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EC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08AA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08AA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08AA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08AA3" w:themeFill="accent1"/>
      </w:tcPr>
    </w:tblStylePr>
    <w:tblStylePr w:type="band1Vert">
      <w:tblPr/>
      <w:tcPr>
        <w:shd w:val="clear" w:color="auto" w:fill="95DAEA" w:themeFill="accent1" w:themeFillTint="66"/>
      </w:tcPr>
    </w:tblStylePr>
    <w:tblStylePr w:type="band1Horz">
      <w:tblPr/>
      <w:tcPr>
        <w:shd w:val="clear" w:color="auto" w:fill="95DAEA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0B0BEF"/>
    <w:pPr>
      <w:spacing w:line="240" w:lineRule="auto"/>
    </w:pPr>
    <w:tblPr>
      <w:tblStyleRowBandSize w:val="1"/>
      <w:tblStyleColBandSize w:val="1"/>
      <w:tblBorders>
        <w:top w:val="single" w:sz="4" w:space="0" w:color="61C7E0" w:themeColor="accent1" w:themeTint="99"/>
        <w:left w:val="single" w:sz="4" w:space="0" w:color="61C7E0" w:themeColor="accent1" w:themeTint="99"/>
        <w:bottom w:val="single" w:sz="4" w:space="0" w:color="61C7E0" w:themeColor="accent1" w:themeTint="99"/>
        <w:right w:val="single" w:sz="4" w:space="0" w:color="61C7E0" w:themeColor="accent1" w:themeTint="99"/>
        <w:insideH w:val="single" w:sz="4" w:space="0" w:color="61C7E0" w:themeColor="accent1" w:themeTint="99"/>
        <w:insideV w:val="single" w:sz="4" w:space="0" w:color="61C7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8AA3" w:themeColor="accent1"/>
          <w:left w:val="single" w:sz="4" w:space="0" w:color="208AA3" w:themeColor="accent1"/>
          <w:bottom w:val="single" w:sz="4" w:space="0" w:color="208AA3" w:themeColor="accent1"/>
          <w:right w:val="single" w:sz="4" w:space="0" w:color="208AA3" w:themeColor="accent1"/>
          <w:insideH w:val="nil"/>
          <w:insideV w:val="nil"/>
        </w:tcBorders>
        <w:shd w:val="clear" w:color="auto" w:fill="208AA3" w:themeFill="accent1"/>
      </w:tcPr>
    </w:tblStylePr>
    <w:tblStylePr w:type="lastRow">
      <w:rPr>
        <w:b/>
        <w:bCs/>
      </w:rPr>
      <w:tblPr/>
      <w:tcPr>
        <w:tcBorders>
          <w:top w:val="double" w:sz="4" w:space="0" w:color="208AA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CF4" w:themeFill="accent1" w:themeFillTint="33"/>
      </w:tcPr>
    </w:tblStylePr>
    <w:tblStylePr w:type="band1Horz">
      <w:tblPr/>
      <w:tcPr>
        <w:shd w:val="clear" w:color="auto" w:fill="CAECF4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31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7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6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7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4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7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3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1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41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8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67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2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9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givecf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FC1">
  <a:themeElements>
    <a:clrScheme name="2019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208AA3"/>
      </a:accent1>
      <a:accent2>
        <a:srgbClr val="86BE6D"/>
      </a:accent2>
      <a:accent3>
        <a:srgbClr val="56C9ED"/>
      </a:accent3>
      <a:accent4>
        <a:srgbClr val="F05179"/>
      </a:accent4>
      <a:accent5>
        <a:srgbClr val="FFC514"/>
      </a:accent5>
      <a:accent6>
        <a:srgbClr val="EA7100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12" ma:contentTypeDescription="Create a new document." ma:contentTypeScope="" ma:versionID="e355ce06201789ef0ed2d8354227cac3">
  <xsd:schema xmlns:xsd="http://www.w3.org/2001/XMLSchema" xmlns:xs="http://www.w3.org/2001/XMLSchema" xmlns:p="http://schemas.microsoft.com/office/2006/metadata/properties" xmlns:ns2="d4bf4a41-59e7-495d-a21b-9709e46e6e9d" xmlns:ns3="a3d9c4eb-70de-4e31-914b-7e7fe73a2a93" targetNamespace="http://schemas.microsoft.com/office/2006/metadata/properties" ma:root="true" ma:fieldsID="b059c6e3f2d0dcd86dbc56fb83d85bc8" ns2:_="" ns3:_="">
    <xsd:import namespace="d4bf4a41-59e7-495d-a21b-9709e46e6e9d"/>
    <xsd:import namespace="a3d9c4eb-70de-4e31-914b-7e7fe73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c4eb-70de-4e31-914b-7e7fe73a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620A21-6FE0-4C9E-8D53-1373E214A0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5A411C-E230-47D8-9282-08533EA0E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a3d9c4eb-70de-4e31-914b-7e7fe73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1301</Characters>
  <Application>Microsoft Office Word</Application>
  <DocSecurity>0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 Letterhead</vt:lpstr>
    </vt:vector>
  </TitlesOfParts>
  <Manager/>
  <Company>Combined Federal Campaign</Company>
  <LinksUpToDate>false</LinksUpToDate>
  <CharactersWithSpaces>1563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 Give Thanks</dc:title>
  <dc:subject>Give Thanks Through the CFC  </dc:subject>
  <dc:creator>Combined Federal Campaign</dc:creator>
  <cp:keywords>Combined Federal Campaign, Show Some Love</cp:keywords>
  <dc:description/>
  <cp:lastModifiedBy>Jared Diaz</cp:lastModifiedBy>
  <cp:revision>2</cp:revision>
  <dcterms:created xsi:type="dcterms:W3CDTF">2020-08-27T18:18:00Z</dcterms:created>
  <dcterms:modified xsi:type="dcterms:W3CDTF">2020-08-27T18:18:00Z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